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2C" w:rsidRDefault="00ED182C" w:rsidP="00ED1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 спортивное и олимпийское движение</w:t>
      </w:r>
    </w:p>
    <w:p w:rsidR="00ED182C" w:rsidRDefault="00ED182C" w:rsidP="00ED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118"/>
      </w:tblGrid>
      <w:tr w:rsidR="00ED182C" w:rsidTr="00ED182C">
        <w:tc>
          <w:tcPr>
            <w:tcW w:w="3227" w:type="dxa"/>
          </w:tcPr>
          <w:p w:rsidR="00ED182C" w:rsidRDefault="00ED182C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118" w:type="dxa"/>
          </w:tcPr>
          <w:p w:rsidR="00ED182C" w:rsidRDefault="00ED182C" w:rsidP="00B8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ED182C" w:rsidRPr="0091222A" w:rsidRDefault="00ED182C" w:rsidP="00B8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1-08 80 04 «Физическая культура и спорт» </w:t>
            </w:r>
          </w:p>
          <w:p w:rsidR="00ED182C" w:rsidRDefault="00ED182C" w:rsidP="00B8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ступени (магистратура) получения высшего образования</w:t>
            </w:r>
          </w:p>
          <w:p w:rsidR="00ED182C" w:rsidRPr="00A95100" w:rsidRDefault="00ED182C" w:rsidP="00ED1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«Общая теория и практические аспекты физической культуры и спорта»</w:t>
            </w:r>
          </w:p>
        </w:tc>
      </w:tr>
      <w:tr w:rsidR="00ED182C" w:rsidTr="00ED182C">
        <w:tc>
          <w:tcPr>
            <w:tcW w:w="3227" w:type="dxa"/>
          </w:tcPr>
          <w:p w:rsidR="00ED182C" w:rsidRDefault="00ED182C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118" w:type="dxa"/>
          </w:tcPr>
          <w:p w:rsidR="00ED182C" w:rsidRPr="00DE604C" w:rsidRDefault="00ED182C" w:rsidP="00B858B6">
            <w:pPr>
              <w:tabs>
                <w:tab w:val="left" w:pos="308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и первоначальное развитие физической культуры и спорта в первобытном обществе.</w:t>
            </w:r>
          </w:p>
          <w:p w:rsidR="00ED182C" w:rsidRPr="00DE604C" w:rsidRDefault="00ED182C" w:rsidP="00B858B6">
            <w:pPr>
              <w:tabs>
                <w:tab w:val="left" w:pos="308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 и спорт в государствах древнего мира.</w:t>
            </w:r>
          </w:p>
          <w:p w:rsidR="00ED182C" w:rsidRPr="00DE604C" w:rsidRDefault="00ED182C" w:rsidP="00B858B6">
            <w:pPr>
              <w:tabs>
                <w:tab w:val="left" w:pos="308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Олимпийские игры античного мира, их характеристика. </w:t>
            </w:r>
          </w:p>
          <w:p w:rsidR="00ED182C" w:rsidRPr="00DE604C" w:rsidRDefault="00ED182C" w:rsidP="00B858B6">
            <w:pPr>
              <w:tabs>
                <w:tab w:val="left" w:pos="308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</w:t>
            </w:r>
            <w:proofErr w:type="gramStart"/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в Ср</w:t>
            </w:r>
            <w:proofErr w:type="gramEnd"/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едние века. </w:t>
            </w:r>
          </w:p>
          <w:p w:rsidR="00ED182C" w:rsidRPr="00DE604C" w:rsidRDefault="00ED182C" w:rsidP="00B858B6">
            <w:pPr>
              <w:tabs>
                <w:tab w:val="left" w:pos="308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педагогических идей физического воспитания в эпоху Возрождения. </w:t>
            </w:r>
          </w:p>
          <w:p w:rsidR="00ED182C" w:rsidRPr="00DE604C" w:rsidRDefault="00ED182C" w:rsidP="00B858B6">
            <w:pPr>
              <w:tabs>
                <w:tab w:val="left" w:pos="308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и спорт с начала 20-х годов до окончания второй мировой войны. </w:t>
            </w:r>
          </w:p>
          <w:p w:rsidR="00ED182C" w:rsidRPr="00DE604C" w:rsidRDefault="00ED182C" w:rsidP="00B858B6">
            <w:pPr>
              <w:tabs>
                <w:tab w:val="left" w:pos="308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историческая обстановка и ее влияние на развитие </w:t>
            </w:r>
            <w:proofErr w:type="spellStart"/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послевоенный период. </w:t>
            </w:r>
          </w:p>
          <w:p w:rsidR="00ED182C" w:rsidRPr="00DE604C" w:rsidRDefault="00ED182C" w:rsidP="00B858B6">
            <w:pPr>
              <w:tabs>
                <w:tab w:val="left" w:pos="308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органов государственного руководства, развитие самодеятельного спортивного движения, использование опыта Советского союза в подготовке кадров, формировании юношеского спорта, развитии научно-методических основ физической культуры и спорта, системы спортивных соревнований и спортивной классификации.</w:t>
            </w:r>
            <w:r w:rsidRPr="00DE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82C" w:rsidRDefault="00ED182C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2C" w:rsidTr="00ED182C">
        <w:tc>
          <w:tcPr>
            <w:tcW w:w="3227" w:type="dxa"/>
          </w:tcPr>
          <w:p w:rsidR="00ED182C" w:rsidRDefault="00ED182C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118" w:type="dxa"/>
          </w:tcPr>
          <w:p w:rsidR="00ED182C" w:rsidRDefault="00ED182C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D18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D182C">
              <w:rPr>
                <w:rFonts w:ascii="Times New Roman" w:hAnsi="Times New Roman" w:cs="Times New Roman"/>
                <w:sz w:val="28"/>
                <w:szCs w:val="28"/>
              </w:rPr>
              <w:t xml:space="preserve">меть направлять все виды профессиональной деятельности на пропаганду здорового образа жизни различных групп населения, на формирование физической культуры личности </w:t>
            </w:r>
            <w:r w:rsidRPr="002A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182C" w:rsidTr="00ED182C">
        <w:tc>
          <w:tcPr>
            <w:tcW w:w="3227" w:type="dxa"/>
          </w:tcPr>
          <w:p w:rsidR="00ED182C" w:rsidRDefault="00ED182C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118" w:type="dxa"/>
          </w:tcPr>
          <w:p w:rsidR="00ED182C" w:rsidRDefault="00ED182C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проблемы физической культуры и спорта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  <w:r w:rsidRPr="00DE60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Современные технологии контроля в </w:t>
            </w:r>
            <w:r w:rsidRPr="00DE60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практике физической культуры и спорта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182C" w:rsidTr="00ED182C">
        <w:tc>
          <w:tcPr>
            <w:tcW w:w="3227" w:type="dxa"/>
          </w:tcPr>
          <w:p w:rsidR="00ED182C" w:rsidRDefault="00ED182C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Трудоемкость</w:t>
            </w:r>
          </w:p>
        </w:tc>
        <w:tc>
          <w:tcPr>
            <w:tcW w:w="6118" w:type="dxa"/>
          </w:tcPr>
          <w:p w:rsidR="00ED182C" w:rsidRDefault="00ED182C" w:rsidP="00ED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0 академических часов (8 аудиторных,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 – самостоятельная работа)</w:t>
            </w:r>
          </w:p>
        </w:tc>
      </w:tr>
      <w:tr w:rsidR="00ED182C" w:rsidTr="00ED182C">
        <w:tc>
          <w:tcPr>
            <w:tcW w:w="3227" w:type="dxa"/>
          </w:tcPr>
          <w:p w:rsidR="00ED182C" w:rsidRDefault="00ED182C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118" w:type="dxa"/>
          </w:tcPr>
          <w:p w:rsidR="00ED182C" w:rsidRDefault="00ED182C" w:rsidP="00B8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семестр: зачет</w:t>
            </w:r>
          </w:p>
        </w:tc>
      </w:tr>
    </w:tbl>
    <w:p w:rsidR="00ED182C" w:rsidRDefault="00ED182C" w:rsidP="00ED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2C" w:rsidRDefault="00ED182C" w:rsidP="00ED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2C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976"/>
    <w:rsid w:val="00067A01"/>
    <w:rsid w:val="0007093B"/>
    <w:rsid w:val="00070AF1"/>
    <w:rsid w:val="0007130E"/>
    <w:rsid w:val="0007199C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190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59CA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080F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2E49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9FF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6E72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24E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4706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3C7E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688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49E4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4C07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32A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62A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036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58D2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694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081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094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1A7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4BD0"/>
    <w:rsid w:val="00995402"/>
    <w:rsid w:val="00995976"/>
    <w:rsid w:val="00995AA0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B627D"/>
    <w:rsid w:val="009C00EC"/>
    <w:rsid w:val="009C0A72"/>
    <w:rsid w:val="009C0F73"/>
    <w:rsid w:val="009C3938"/>
    <w:rsid w:val="009C4AAA"/>
    <w:rsid w:val="009C5890"/>
    <w:rsid w:val="009C62F2"/>
    <w:rsid w:val="009C69E9"/>
    <w:rsid w:val="009C716D"/>
    <w:rsid w:val="009D014E"/>
    <w:rsid w:val="009D044C"/>
    <w:rsid w:val="009D0EBE"/>
    <w:rsid w:val="009D109D"/>
    <w:rsid w:val="009D264F"/>
    <w:rsid w:val="009D37E1"/>
    <w:rsid w:val="009D3B9D"/>
    <w:rsid w:val="009D4CE4"/>
    <w:rsid w:val="009D67A9"/>
    <w:rsid w:val="009D72F8"/>
    <w:rsid w:val="009E0CFE"/>
    <w:rsid w:val="009E12E4"/>
    <w:rsid w:val="009E1399"/>
    <w:rsid w:val="009E1B5E"/>
    <w:rsid w:val="009E550A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3CE3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25DD"/>
    <w:rsid w:val="00AA3B14"/>
    <w:rsid w:val="00AA3CD0"/>
    <w:rsid w:val="00AA3F41"/>
    <w:rsid w:val="00AA3F54"/>
    <w:rsid w:val="00AA49FA"/>
    <w:rsid w:val="00AA4EF7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1158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849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1ECB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0181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3039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3721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27E8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E1F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2C7C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182C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6D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437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2022-11-25T09:11:00Z</dcterms:created>
  <dcterms:modified xsi:type="dcterms:W3CDTF">2022-11-25T09:16:00Z</dcterms:modified>
</cp:coreProperties>
</file>